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360" w:lineRule="auto"/>
        <w:jc w:val="center"/>
        <w:rPr>
          <w:rFonts w:hint="eastAsia" w:ascii="Times New Roman" w:hAnsi="Times New Roman" w:eastAsia="仿宋_GB2312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</w:rPr>
        <w:t>项目计划书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720" w:lineRule="auto"/>
        <w:ind w:firstLine="1152" w:firstLineChars="36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项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目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名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称：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</w:t>
      </w:r>
    </w:p>
    <w:p>
      <w:pPr>
        <w:spacing w:line="720" w:lineRule="auto"/>
        <w:ind w:firstLine="1152" w:firstLineChars="36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团  队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名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称：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（加盖公司印章）</w:t>
      </w:r>
    </w:p>
    <w:p>
      <w:pPr>
        <w:spacing w:line="720" w:lineRule="auto"/>
        <w:ind w:firstLine="1152" w:firstLineChars="3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项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目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负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责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720" w:lineRule="auto"/>
        <w:ind w:firstLine="1152" w:firstLineChars="3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讯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地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址：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720" w:lineRule="auto"/>
        <w:ind w:firstLine="1152" w:firstLineChars="3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系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电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话：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720" w:lineRule="auto"/>
        <w:ind w:firstLine="1152" w:firstLineChars="3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电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子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邮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箱：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="仿宋_GB2312" w:cs="Times New Roman"/>
          <w:b/>
          <w:sz w:val="36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6"/>
          <w:szCs w:val="32"/>
        </w:rPr>
        <w:t>20</w:t>
      </w:r>
      <w:r>
        <w:rPr>
          <w:rFonts w:hint="eastAsia" w:ascii="Times New Roman" w:hAnsi="Times New Roman" w:eastAsia="仿宋_GB2312" w:cs="Times New Roman"/>
          <w:b/>
          <w:sz w:val="36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sz w:val="36"/>
          <w:szCs w:val="32"/>
        </w:rPr>
        <w:t>年</w:t>
      </w:r>
      <w:r>
        <w:rPr>
          <w:rFonts w:ascii="Times New Roman" w:hAnsi="Times New Roman" w:eastAsia="仿宋_GB2312" w:cs="Times New Roman"/>
          <w:b/>
          <w:sz w:val="36"/>
          <w:szCs w:val="32"/>
        </w:rPr>
        <w:t xml:space="preserve">   </w:t>
      </w:r>
      <w:r>
        <w:rPr>
          <w:rFonts w:hint="eastAsia" w:ascii="Times New Roman" w:hAnsi="Times New Roman" w:eastAsia="仿宋_GB2312" w:cs="Times New Roman"/>
          <w:b/>
          <w:sz w:val="36"/>
          <w:szCs w:val="32"/>
        </w:rPr>
        <w:t>月</w:t>
      </w:r>
      <w:r>
        <w:rPr>
          <w:rFonts w:ascii="Times New Roman" w:hAnsi="Times New Roman" w:eastAsia="仿宋_GB2312" w:cs="Times New Roman"/>
          <w:b/>
          <w:sz w:val="36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b/>
          <w:sz w:val="36"/>
          <w:szCs w:val="32"/>
        </w:rPr>
        <w:t>制</w:t>
      </w:r>
      <w:r>
        <w:rPr>
          <w:rFonts w:ascii="Times New Roman" w:hAnsi="Times New Roman" w:eastAsia="仿宋_GB2312" w:cs="Times New Roman"/>
          <w:b/>
          <w:sz w:val="32"/>
          <w:szCs w:val="32"/>
        </w:rPr>
        <w:br w:type="page"/>
      </w:r>
    </w:p>
    <w:tbl>
      <w:tblPr>
        <w:tblStyle w:val="3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856"/>
        <w:gridCol w:w="1348"/>
        <w:gridCol w:w="840"/>
        <w:gridCol w:w="630"/>
        <w:gridCol w:w="840"/>
        <w:gridCol w:w="2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参赛人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color w:val="FF0000"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情况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姓名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性别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身份证号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项目名称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  <w:lang w:val="en-US" w:eastAsia="zh-CN"/>
              </w:rPr>
              <w:t>公司名称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计划总投资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（万元）</w:t>
            </w: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已投资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（万元）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项目概况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黑体" w:hAnsi="黑体" w:eastAsia="黑体" w:cs="Times New Roman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主要技术、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产品及服务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（主要技术、产品及服务的背景；产品与服务研发概要、生产策略、主要的技术指标和关键技术说明；目前所处发展阶段；本公司技术、产品及服务的新颖性、先进性和独特性；拥有的专利技术、版权、配方、品牌、销售网络、许可证、专营权、特许经营权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市场竞争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分析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（产品市场概况、市场需求程度、规模及增长趋势；产品市场定位的合理性；进入该行业的技术壁垒、政策限制等；如果产品已经在市场上形成了竞争优势，请说明与哪些因素有关）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商业模式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仿宋_GB2312" w:hAnsi="黑体" w:eastAsia="仿宋_GB2312" w:cs="Times New Roman"/>
                <w:sz w:val="24"/>
                <w:szCs w:val="24"/>
                <w:lang w:val="en-US" w:eastAsia="zh-CN"/>
              </w:rPr>
              <w:t>项目的商业模式</w:t>
            </w: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  <w:lang w:val="en-US" w:eastAsia="zh-CN"/>
              </w:rPr>
              <w:t>经济及社会 效益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仿宋_GB2312" w:hAnsi="黑体" w:eastAsia="仿宋_GB2312" w:cs="Times New Roman"/>
                <w:sz w:val="24"/>
                <w:szCs w:val="24"/>
                <w:lang w:val="en-US" w:eastAsia="zh-CN"/>
              </w:rPr>
              <w:t>对社会产生的效益及贡献</w:t>
            </w: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经营风险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与对策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（包括政策风险、技术开发风险、生产风险、经营管理风险、市场开拓风险、财务风险、汇率风险、对公司关键人员依赖的风险等，提出有效的风险控制和防范手段）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企业管理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模式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公司对管理层及关键人员是否将采取股权激励机制？（□是/□否）</w:t>
            </w:r>
          </w:p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机构设置，员工持股，劳动合同，知识产权管理情况等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  <w:lang w:val="en-US" w:eastAsia="zh-CN"/>
              </w:rPr>
              <w:t>项目投资进度及项目落地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仿宋_GB2312" w:hAnsi="黑体" w:eastAsia="仿宋_GB2312" w:cs="Times New Roman"/>
                <w:sz w:val="24"/>
                <w:szCs w:val="24"/>
                <w:lang w:val="en-US" w:eastAsia="zh-CN"/>
              </w:rPr>
              <w:t>项目的投资情况及在南宁本地的落地情况及可行性</w:t>
            </w: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融资需求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_GB2312" w:hAnsi="黑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 w:cs="Times New Roman"/>
                <w:sz w:val="24"/>
                <w:szCs w:val="24"/>
              </w:rPr>
              <w:t>（说明需要融资金额，付出的股份比例及资金大致用途）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其他技术、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32"/>
              </w:rPr>
              <w:t>产品及服务</w:t>
            </w:r>
          </w:p>
        </w:tc>
        <w:tc>
          <w:tcPr>
            <w:tcW w:w="6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Calibri" w:hAnsi="Calibri" w:eastAsia="宋体" w:cs="Times New Roman"/>
          <w:szCs w:val="24"/>
        </w:rPr>
      </w:pPr>
      <w:r>
        <w:rPr>
          <w:rFonts w:hint="eastAsia" w:ascii="仿宋_GB2312" w:hAnsi="黑体" w:eastAsia="仿宋_GB2312" w:cs="Times New Roman"/>
          <w:sz w:val="24"/>
          <w:szCs w:val="24"/>
        </w:rPr>
        <w:t xml:space="preserve">   注：本表格在不改变结构的情况下，可自行加页填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NzViMTBiNTE1NDczMDk3MWY2N2UzZDFkMzIzN2IifQ=="/>
  </w:docVars>
  <w:rsids>
    <w:rsidRoot w:val="2A4E118D"/>
    <w:rsid w:val="25622B2A"/>
    <w:rsid w:val="2A4E118D"/>
    <w:rsid w:val="2AB0651E"/>
    <w:rsid w:val="329F1E9D"/>
    <w:rsid w:val="32BD3A75"/>
    <w:rsid w:val="37F408B9"/>
    <w:rsid w:val="53AC462B"/>
    <w:rsid w:val="6E8B5CE2"/>
    <w:rsid w:val="720E21A2"/>
    <w:rsid w:val="75235EF1"/>
    <w:rsid w:val="7656379B"/>
    <w:rsid w:val="778B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570</Words>
  <Characters>573</Characters>
  <Lines>0</Lines>
  <Paragraphs>0</Paragraphs>
  <TotalTime>275</TotalTime>
  <ScaleCrop>false</ScaleCrop>
  <LinksUpToDate>false</LinksUpToDate>
  <CharactersWithSpaces>765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2020-06-24T06:28:00Z</dcterms:created>
  <dc:creator>Administrator</dc:creator>
  <cp:lastModifiedBy>silviahyt</cp:lastModifiedBy>
  <dcterms:modified xsi:type="dcterms:W3CDTF">2022-06-15T08:35:44Z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AB91015AD63D4C2BA19BEBECA4C275ED</vt:lpwstr>
  </property>
</Properties>
</file>